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53" w:rsidRPr="008651C8" w:rsidRDefault="00610A53" w:rsidP="008651C8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8651C8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8651C8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D066A0" w:rsidRPr="00C46069" w:rsidTr="00D066A0">
        <w:trPr>
          <w:trHeight w:val="340"/>
        </w:trPr>
        <w:tc>
          <w:tcPr>
            <w:tcW w:w="1418" w:type="dxa"/>
            <w:vAlign w:val="center"/>
          </w:tcPr>
          <w:p w:rsidR="00D066A0" w:rsidRPr="00D066A0" w:rsidRDefault="00D066A0" w:rsidP="00D066A0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D066A0" w:rsidRPr="00D066A0" w:rsidRDefault="00D066A0" w:rsidP="00D066A0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D066A0" w:rsidRPr="00D066A0" w:rsidRDefault="00D066A0" w:rsidP="00D066A0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RAZON DE LA ACTUALIZACION</w:t>
            </w:r>
          </w:p>
        </w:tc>
      </w:tr>
      <w:tr w:rsidR="00D066A0" w:rsidRPr="00C46069" w:rsidTr="00D066A0">
        <w:trPr>
          <w:trHeight w:val="663"/>
        </w:trPr>
        <w:tc>
          <w:tcPr>
            <w:tcW w:w="1418" w:type="dxa"/>
            <w:vAlign w:val="center"/>
          </w:tcPr>
          <w:p w:rsidR="00D066A0" w:rsidRPr="00D066A0" w:rsidRDefault="00D066A0" w:rsidP="00D066A0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D066A0" w:rsidRPr="00D066A0" w:rsidRDefault="000076A5" w:rsidP="000076A5">
            <w:pPr>
              <w:spacing w:before="100" w:beforeAutospacing="1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6D793A" w:rsidRPr="00D066A0" w:rsidRDefault="000076A5" w:rsidP="000076A5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Nueva estructura en la presentación de los documentos. C</w:t>
            </w:r>
            <w:r w:rsidR="00D066A0"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ambio de P-GB</w:t>
            </w:r>
            <w:r w:rsid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PR-GB-03</w:t>
            </w:r>
            <w:r w:rsidR="00D066A0" w:rsidRPr="00D0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6D7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10A53" w:rsidRPr="008651C8" w:rsidRDefault="00610A53" w:rsidP="00865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1C8">
        <w:rPr>
          <w:rFonts w:ascii="Arial" w:hAnsi="Arial" w:cs="Arial"/>
          <w:b/>
          <w:sz w:val="20"/>
          <w:szCs w:val="20"/>
        </w:rPr>
        <w:t xml:space="preserve">1. </w:t>
      </w:r>
      <w:r w:rsidRPr="008651C8">
        <w:rPr>
          <w:rFonts w:ascii="Arial" w:hAnsi="Arial" w:cs="Arial"/>
          <w:b/>
          <w:sz w:val="20"/>
          <w:szCs w:val="20"/>
        </w:rPr>
        <w:tab/>
        <w:t>OBJETIVO</w:t>
      </w:r>
    </w:p>
    <w:p w:rsidR="00610A53" w:rsidRPr="008651C8" w:rsidRDefault="00610A53" w:rsidP="00865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0BF4" w:rsidRPr="008651C8" w:rsidRDefault="00610A53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1C8">
        <w:rPr>
          <w:rFonts w:ascii="Arial" w:hAnsi="Arial" w:cs="Arial"/>
          <w:sz w:val="20"/>
          <w:szCs w:val="20"/>
        </w:rPr>
        <w:t>Resaltar los valores literarios en la comuni</w:t>
      </w:r>
      <w:r w:rsidR="009A75A6" w:rsidRPr="008651C8">
        <w:rPr>
          <w:rFonts w:ascii="Arial" w:hAnsi="Arial" w:cs="Arial"/>
          <w:sz w:val="20"/>
          <w:szCs w:val="20"/>
        </w:rPr>
        <w:t xml:space="preserve">dad, </w:t>
      </w:r>
      <w:r w:rsidR="003C6864" w:rsidRPr="008651C8">
        <w:rPr>
          <w:rFonts w:ascii="Arial" w:hAnsi="Arial" w:cs="Arial"/>
          <w:sz w:val="20"/>
          <w:szCs w:val="20"/>
        </w:rPr>
        <w:t>Incentiva</w:t>
      </w:r>
      <w:r w:rsidR="009A75A6" w:rsidRPr="008651C8">
        <w:rPr>
          <w:rFonts w:ascii="Arial" w:hAnsi="Arial" w:cs="Arial"/>
          <w:sz w:val="20"/>
          <w:szCs w:val="20"/>
        </w:rPr>
        <w:t>ndo</w:t>
      </w:r>
      <w:r w:rsidR="003C6864" w:rsidRPr="008651C8">
        <w:rPr>
          <w:rFonts w:ascii="Arial" w:hAnsi="Arial" w:cs="Arial"/>
          <w:sz w:val="20"/>
          <w:szCs w:val="20"/>
        </w:rPr>
        <w:t xml:space="preserve"> el desarrollo </w:t>
      </w:r>
      <w:r w:rsidR="008C0BF4" w:rsidRPr="008651C8">
        <w:rPr>
          <w:rFonts w:ascii="Arial" w:hAnsi="Arial" w:cs="Arial"/>
          <w:sz w:val="20"/>
          <w:szCs w:val="20"/>
        </w:rPr>
        <w:t>y el</w:t>
      </w:r>
      <w:r w:rsidR="003C6864" w:rsidRPr="008651C8">
        <w:rPr>
          <w:rFonts w:ascii="Arial" w:hAnsi="Arial" w:cs="Arial"/>
          <w:sz w:val="20"/>
          <w:szCs w:val="20"/>
        </w:rPr>
        <w:t xml:space="preserve"> descubrimiento de la potencialidad de la palabra escrita como medio de reflexión, creación, comunicación, construcción de pensamiento y expresión estética de la identidad cultural, así como de  memoria  y re-creación de la cultura local.</w:t>
      </w:r>
    </w:p>
    <w:p w:rsidR="008C0BF4" w:rsidRPr="008651C8" w:rsidRDefault="008C0BF4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5A6" w:rsidRPr="008651C8" w:rsidRDefault="003C6864" w:rsidP="008651C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51C8">
        <w:rPr>
          <w:rFonts w:ascii="Arial" w:hAnsi="Arial" w:cs="Arial"/>
          <w:sz w:val="20"/>
          <w:szCs w:val="20"/>
        </w:rPr>
        <w:t>Proporcionar a los primeros  lectores un encue</w:t>
      </w:r>
      <w:r w:rsidR="008C0BF4" w:rsidRPr="008651C8">
        <w:rPr>
          <w:rFonts w:ascii="Arial" w:hAnsi="Arial" w:cs="Arial"/>
          <w:sz w:val="20"/>
          <w:szCs w:val="20"/>
        </w:rPr>
        <w:t>ntro estimulante con los libros, des</w:t>
      </w:r>
      <w:r w:rsidR="009A75A6" w:rsidRPr="008651C8">
        <w:rPr>
          <w:rFonts w:ascii="Arial" w:hAnsi="Arial" w:cs="Arial"/>
          <w:color w:val="000000"/>
          <w:sz w:val="20"/>
          <w:szCs w:val="20"/>
        </w:rPr>
        <w:t>perta</w:t>
      </w:r>
      <w:r w:rsidR="008C0BF4" w:rsidRPr="008651C8">
        <w:rPr>
          <w:rFonts w:ascii="Arial" w:hAnsi="Arial" w:cs="Arial"/>
          <w:color w:val="000000"/>
          <w:sz w:val="20"/>
          <w:szCs w:val="20"/>
        </w:rPr>
        <w:t>ndo</w:t>
      </w:r>
      <w:r w:rsidR="009A75A6" w:rsidRPr="008651C8">
        <w:rPr>
          <w:rFonts w:ascii="Arial" w:hAnsi="Arial" w:cs="Arial"/>
          <w:color w:val="000000"/>
          <w:sz w:val="20"/>
          <w:szCs w:val="20"/>
        </w:rPr>
        <w:t xml:space="preserve"> el placer por la lectura</w:t>
      </w:r>
      <w:r w:rsidR="008C0BF4" w:rsidRPr="008651C8">
        <w:rPr>
          <w:rFonts w:ascii="Arial" w:hAnsi="Arial" w:cs="Arial"/>
          <w:color w:val="000000"/>
          <w:sz w:val="20"/>
          <w:szCs w:val="20"/>
        </w:rPr>
        <w:t xml:space="preserve"> y adquisición de </w:t>
      </w:r>
      <w:r w:rsidR="009A75A6" w:rsidRPr="008651C8">
        <w:rPr>
          <w:rFonts w:ascii="Arial" w:hAnsi="Arial" w:cs="Arial"/>
          <w:color w:val="000000"/>
          <w:sz w:val="20"/>
          <w:szCs w:val="20"/>
        </w:rPr>
        <w:t>nuevos conocimientos</w:t>
      </w:r>
      <w:r w:rsidR="008C0BF4" w:rsidRPr="008651C8">
        <w:rPr>
          <w:rFonts w:ascii="Arial" w:hAnsi="Arial" w:cs="Arial"/>
          <w:color w:val="000000"/>
          <w:sz w:val="20"/>
          <w:szCs w:val="20"/>
        </w:rPr>
        <w:t>.</w:t>
      </w:r>
    </w:p>
    <w:p w:rsidR="00610A53" w:rsidRPr="008651C8" w:rsidRDefault="00610A53" w:rsidP="00865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1C8">
        <w:rPr>
          <w:rFonts w:ascii="Arial" w:hAnsi="Arial" w:cs="Arial"/>
          <w:b/>
          <w:sz w:val="20"/>
          <w:szCs w:val="20"/>
        </w:rPr>
        <w:t>2.</w:t>
      </w:r>
      <w:r w:rsidRPr="008651C8">
        <w:rPr>
          <w:rFonts w:ascii="Arial" w:hAnsi="Arial" w:cs="Arial"/>
          <w:b/>
          <w:sz w:val="20"/>
          <w:szCs w:val="20"/>
        </w:rPr>
        <w:tab/>
        <w:t>ALCANCE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1C8">
        <w:rPr>
          <w:rFonts w:ascii="Arial" w:hAnsi="Arial" w:cs="Arial"/>
          <w:sz w:val="20"/>
          <w:szCs w:val="20"/>
        </w:rPr>
        <w:t>Programas y eventos literarios que permiten el acceso a la comunidad en general</w:t>
      </w:r>
      <w:r w:rsidR="00951E26" w:rsidRPr="008651C8">
        <w:rPr>
          <w:rFonts w:ascii="Arial" w:hAnsi="Arial" w:cs="Arial"/>
          <w:sz w:val="20"/>
          <w:szCs w:val="20"/>
        </w:rPr>
        <w:t xml:space="preserve">, en </w:t>
      </w:r>
      <w:r w:rsidR="0073654E" w:rsidRPr="008651C8">
        <w:rPr>
          <w:rFonts w:ascii="Arial" w:hAnsi="Arial" w:cs="Arial"/>
          <w:sz w:val="20"/>
          <w:szCs w:val="20"/>
        </w:rPr>
        <w:t>especial</w:t>
      </w:r>
      <w:r w:rsidR="00951E26" w:rsidRPr="008651C8">
        <w:rPr>
          <w:rFonts w:ascii="Arial" w:hAnsi="Arial" w:cs="Arial"/>
          <w:sz w:val="20"/>
          <w:szCs w:val="20"/>
        </w:rPr>
        <w:t xml:space="preserve"> a la población infantil y juvenil</w:t>
      </w:r>
      <w:r w:rsidRPr="008651C8">
        <w:rPr>
          <w:rFonts w:ascii="Arial" w:hAnsi="Arial" w:cs="Arial"/>
          <w:sz w:val="20"/>
          <w:szCs w:val="20"/>
        </w:rPr>
        <w:t>.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51C8">
        <w:rPr>
          <w:rFonts w:ascii="Arial" w:hAnsi="Arial" w:cs="Arial"/>
          <w:b/>
          <w:sz w:val="20"/>
          <w:szCs w:val="20"/>
        </w:rPr>
        <w:t>3.</w:t>
      </w:r>
      <w:r w:rsidRPr="008651C8">
        <w:rPr>
          <w:rFonts w:ascii="Arial" w:hAnsi="Arial" w:cs="Arial"/>
          <w:b/>
          <w:sz w:val="20"/>
          <w:szCs w:val="20"/>
        </w:rPr>
        <w:tab/>
        <w:t>DEFINICIONES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0A53" w:rsidRPr="008651C8" w:rsidRDefault="00AE1515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651C8">
        <w:rPr>
          <w:rFonts w:ascii="Arial" w:hAnsi="Arial" w:cs="Arial"/>
          <w:sz w:val="20"/>
          <w:szCs w:val="20"/>
        </w:rPr>
        <w:t>3.1</w:t>
      </w:r>
      <w:r w:rsidR="00610A53" w:rsidRPr="008651C8">
        <w:rPr>
          <w:rFonts w:ascii="Arial" w:hAnsi="Arial" w:cs="Arial"/>
          <w:sz w:val="20"/>
          <w:szCs w:val="20"/>
        </w:rPr>
        <w:tab/>
        <w:t>CUENTO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Relación, de palabra o por escrito, de un suceso falso o de pura invención.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515" w:rsidRPr="008651C8" w:rsidRDefault="00AE1515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1C8">
        <w:rPr>
          <w:rFonts w:ascii="Arial" w:hAnsi="Arial" w:cs="Arial"/>
          <w:sz w:val="20"/>
          <w:szCs w:val="20"/>
        </w:rPr>
        <w:t>3.2</w:t>
      </w:r>
      <w:r w:rsidRPr="008651C8">
        <w:rPr>
          <w:rFonts w:ascii="Arial" w:hAnsi="Arial" w:cs="Arial"/>
          <w:sz w:val="20"/>
          <w:szCs w:val="20"/>
        </w:rPr>
        <w:tab/>
        <w:t>LECTURA</w:t>
      </w:r>
    </w:p>
    <w:p w:rsidR="00AE1515" w:rsidRPr="008651C8" w:rsidRDefault="00AE1515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1515" w:rsidRPr="008651C8" w:rsidRDefault="00AE1515" w:rsidP="008651C8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Interpretación del sentido de un texto.</w:t>
      </w:r>
    </w:p>
    <w:p w:rsidR="00AE1515" w:rsidRPr="008651C8" w:rsidRDefault="00AE1515" w:rsidP="008651C8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</w:p>
    <w:p w:rsidR="00AE1515" w:rsidRPr="008651C8" w:rsidRDefault="00AE1515" w:rsidP="008651C8">
      <w:pPr>
        <w:tabs>
          <w:tab w:val="left" w:pos="567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3.3</w:t>
      </w: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ab/>
        <w:t>LECTOESCRITURA</w:t>
      </w:r>
    </w:p>
    <w:p w:rsidR="00AE1515" w:rsidRPr="008651C8" w:rsidRDefault="00AE1515" w:rsidP="008651C8">
      <w:pPr>
        <w:tabs>
          <w:tab w:val="left" w:pos="567"/>
        </w:tabs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es-ES"/>
        </w:rPr>
      </w:pPr>
    </w:p>
    <w:p w:rsidR="00AE1515" w:rsidRPr="00AE1515" w:rsidRDefault="00AE1515" w:rsidP="008651C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Capacidad de leer y escribir a través de la enseñanza y aprendizaje de la lectura simultáneamente con la escritura.</w:t>
      </w:r>
    </w:p>
    <w:p w:rsidR="00AE1515" w:rsidRPr="008651C8" w:rsidRDefault="00AE1515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651C8">
        <w:rPr>
          <w:rFonts w:ascii="Arial" w:hAnsi="Arial" w:cs="Arial"/>
          <w:sz w:val="20"/>
          <w:szCs w:val="20"/>
        </w:rPr>
        <w:t>3.3</w:t>
      </w:r>
      <w:r w:rsidRPr="008651C8">
        <w:rPr>
          <w:rFonts w:ascii="Arial" w:hAnsi="Arial" w:cs="Arial"/>
          <w:sz w:val="20"/>
          <w:szCs w:val="20"/>
        </w:rPr>
        <w:tab/>
        <w:t>POESIA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0A53" w:rsidRPr="008651C8" w:rsidRDefault="00610A53" w:rsidP="008651C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8651C8">
        <w:rPr>
          <w:rFonts w:ascii="Arial" w:eastAsia="Arial Unicode MS" w:hAnsi="Arial" w:cs="Arial"/>
          <w:color w:val="000000"/>
          <w:sz w:val="20"/>
          <w:szCs w:val="20"/>
          <w:lang w:eastAsia="es-ES"/>
        </w:rPr>
        <w:t>Manifestación de la belleza o del sentimiento estético por medio de la palabra, en verso o en prosa.</w:t>
      </w:r>
      <w:bookmarkStart w:id="1" w:name="0_2"/>
      <w:bookmarkEnd w:id="1"/>
    </w:p>
    <w:p w:rsidR="00610A53" w:rsidRPr="008651C8" w:rsidRDefault="00610A53" w:rsidP="008651C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610A53" w:rsidRPr="008651C8" w:rsidRDefault="00610A53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Default="00610A53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9"/>
          <w:headerReference w:type="default" r:id="rId10"/>
          <w:footerReference w:type="default" r:id="rId11"/>
          <w:headerReference w:type="firs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6D793A" w:rsidRPr="008651C8" w:rsidRDefault="006D793A" w:rsidP="006D793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651C8">
        <w:rPr>
          <w:rFonts w:ascii="Arial" w:hAnsi="Arial" w:cs="Arial"/>
          <w:b/>
          <w:sz w:val="20"/>
          <w:szCs w:val="20"/>
        </w:rPr>
        <w:lastRenderedPageBreak/>
        <w:t>4.</w:t>
      </w:r>
      <w:r w:rsidRPr="008651C8">
        <w:rPr>
          <w:rFonts w:ascii="Arial" w:hAnsi="Arial" w:cs="Arial"/>
          <w:b/>
          <w:sz w:val="20"/>
          <w:szCs w:val="20"/>
        </w:rPr>
        <w:tab/>
        <w:t>RESPONSABLE</w:t>
      </w:r>
    </w:p>
    <w:p w:rsidR="006D793A" w:rsidRPr="008651C8" w:rsidRDefault="006D793A" w:rsidP="006D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Default="006D793A" w:rsidP="006D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51C8">
        <w:rPr>
          <w:rFonts w:ascii="Arial" w:hAnsi="Arial" w:cs="Arial"/>
          <w:sz w:val="20"/>
          <w:szCs w:val="20"/>
        </w:rPr>
        <w:t>Talleristas</w:t>
      </w:r>
      <w:proofErr w:type="spellEnd"/>
      <w:r w:rsidRPr="008651C8">
        <w:rPr>
          <w:rFonts w:ascii="Arial" w:hAnsi="Arial" w:cs="Arial"/>
          <w:sz w:val="20"/>
          <w:szCs w:val="20"/>
        </w:rPr>
        <w:t xml:space="preserve"> Literarios de la Sala Infantil</w:t>
      </w:r>
    </w:p>
    <w:p w:rsidR="006D793A" w:rsidRPr="008651C8" w:rsidRDefault="006D793A" w:rsidP="006D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51C8">
        <w:rPr>
          <w:rFonts w:ascii="Arial" w:hAnsi="Arial" w:cs="Arial"/>
          <w:b/>
          <w:sz w:val="20"/>
          <w:szCs w:val="20"/>
        </w:rPr>
        <w:t>5.</w:t>
      </w:r>
      <w:r w:rsidRPr="008651C8">
        <w:rPr>
          <w:rFonts w:ascii="Arial" w:hAnsi="Arial" w:cs="Arial"/>
          <w:b/>
          <w:sz w:val="20"/>
          <w:szCs w:val="20"/>
        </w:rPr>
        <w:tab/>
        <w:t>DESCRIPCIÓN DEL PROCEDIMIENTO</w:t>
      </w:r>
    </w:p>
    <w:p w:rsidR="00610A53" w:rsidRPr="008651C8" w:rsidRDefault="00610A53" w:rsidP="008651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610A53" w:rsidRPr="008651C8" w:rsidTr="00AF7013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A53" w:rsidRPr="008651C8" w:rsidRDefault="00610A53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A53" w:rsidRPr="008651C8" w:rsidRDefault="00610A53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A53" w:rsidRPr="008651C8" w:rsidRDefault="00610A53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0A53" w:rsidRPr="008651C8" w:rsidRDefault="00610A53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C362A3" w:rsidRPr="008651C8" w:rsidTr="00841FA3">
        <w:trPr>
          <w:trHeight w:val="1263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62A3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C362A3"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Planeación de las Actividades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62A3" w:rsidRPr="008651C8" w:rsidRDefault="007D233A" w:rsidP="008651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="00C362A3" w:rsidRPr="008651C8">
              <w:rPr>
                <w:rFonts w:ascii="Arial" w:hAnsi="Arial" w:cs="Arial"/>
                <w:bCs/>
                <w:sz w:val="20"/>
                <w:szCs w:val="20"/>
              </w:rPr>
              <w:t>Realizar cronograma anual de los talleres y actividades literarias a realizar en el instituto, indicando el día</w:t>
            </w:r>
            <w:r w:rsidR="000043EF" w:rsidRPr="008651C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362A3" w:rsidRPr="008651C8">
              <w:rPr>
                <w:rFonts w:ascii="Arial" w:hAnsi="Arial" w:cs="Arial"/>
                <w:bCs/>
                <w:sz w:val="20"/>
                <w:szCs w:val="20"/>
              </w:rPr>
              <w:t xml:space="preserve"> hora</w:t>
            </w:r>
            <w:r w:rsidR="000043EF" w:rsidRPr="008651C8">
              <w:rPr>
                <w:rFonts w:ascii="Arial" w:hAnsi="Arial" w:cs="Arial"/>
                <w:bCs/>
                <w:sz w:val="20"/>
                <w:szCs w:val="20"/>
              </w:rPr>
              <w:t xml:space="preserve"> y la intensidad horaria semanal</w:t>
            </w:r>
            <w:r w:rsidR="00BC2427" w:rsidRPr="008651C8">
              <w:rPr>
                <w:rFonts w:ascii="Arial" w:hAnsi="Arial" w:cs="Arial"/>
                <w:bCs/>
                <w:sz w:val="20"/>
                <w:szCs w:val="20"/>
              </w:rPr>
              <w:t>, quincenal o mensual</w:t>
            </w:r>
            <w:r w:rsidR="000B454A" w:rsidRPr="008651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62A3" w:rsidRPr="008651C8" w:rsidRDefault="000B454A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C62" w:rsidRPr="008651C8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651C8">
              <w:rPr>
                <w:rFonts w:ascii="Arial" w:hAnsi="Arial" w:cs="Arial"/>
                <w:bCs/>
                <w:sz w:val="20"/>
                <w:szCs w:val="20"/>
              </w:rPr>
              <w:t>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62A3" w:rsidRPr="008651C8" w:rsidRDefault="000B454A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Cronograma Anual</w:t>
            </w:r>
          </w:p>
        </w:tc>
      </w:tr>
      <w:tr w:rsidR="00236DFF" w:rsidRPr="008651C8" w:rsidTr="00841FA3">
        <w:trPr>
          <w:trHeight w:val="2813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2.</w:t>
            </w:r>
            <w:r w:rsidR="00236DFF" w:rsidRPr="008651C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Talleres Literarios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7D233A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236DFF" w:rsidRPr="008651C8">
              <w:rPr>
                <w:rFonts w:ascii="Arial" w:hAnsi="Arial" w:cs="Arial"/>
                <w:sz w:val="20"/>
                <w:szCs w:val="20"/>
              </w:rPr>
              <w:t>Incentivar el desarrollo del talento  de la población infantil y juvenil del Municipio de Yumbo, a través de talleres literarios, que estimulen el descubrimiento de la potencialidad de la palabra escrita como medio de reflexión, de creación, de comunicación, de construcción de pensamiento y de expresión estética de la identidad cultural, así como de  memoria  y re-creación de la cultura local.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6DFF" w:rsidRPr="008651C8" w:rsidTr="00AF7013">
        <w:trPr>
          <w:trHeight w:val="2096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51C8">
              <w:rPr>
                <w:rFonts w:ascii="Arial" w:hAnsi="Arial" w:cs="Arial"/>
                <w:b/>
                <w:sz w:val="20"/>
                <w:szCs w:val="20"/>
                <w:u w:val="single"/>
              </w:rPr>
              <w:t>Inscripción</w:t>
            </w:r>
          </w:p>
          <w:p w:rsidR="00236DFF" w:rsidRDefault="007D233A" w:rsidP="007036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236DFF" w:rsidRPr="008651C8">
              <w:rPr>
                <w:rFonts w:ascii="Arial" w:hAnsi="Arial" w:cs="Arial"/>
                <w:sz w:val="20"/>
                <w:szCs w:val="20"/>
              </w:rPr>
              <w:t>Realizar inscripción para cada periodo en la sala infantil, Mediante Formato Inscripción d</w:t>
            </w:r>
            <w:r w:rsidR="00703669">
              <w:rPr>
                <w:rFonts w:ascii="Arial" w:hAnsi="Arial" w:cs="Arial"/>
                <w:sz w:val="20"/>
                <w:szCs w:val="20"/>
              </w:rPr>
              <w:t>e Talleres Permanentes de Literatura</w:t>
            </w:r>
            <w:r w:rsidR="00236DFF" w:rsidRPr="008651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E3E" w:rsidRDefault="005D3E3E" w:rsidP="007036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E3E" w:rsidRPr="008651C8" w:rsidRDefault="005D3E3E" w:rsidP="007036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archivan las inscripciones en carpeta.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Formato Inscripción de Talleres Literarios</w:t>
            </w:r>
          </w:p>
        </w:tc>
      </w:tr>
      <w:tr w:rsidR="00236DFF" w:rsidRPr="008651C8" w:rsidTr="006D793A">
        <w:trPr>
          <w:trHeight w:val="2658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51C8">
              <w:rPr>
                <w:rFonts w:ascii="Arial" w:hAnsi="Arial" w:cs="Arial"/>
                <w:b/>
                <w:sz w:val="20"/>
                <w:szCs w:val="20"/>
                <w:u w:val="single"/>
              </w:rPr>
              <w:t>Desarrollo de los Talleres</w:t>
            </w:r>
          </w:p>
          <w:p w:rsidR="00236DFF" w:rsidRPr="008651C8" w:rsidRDefault="007D233A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236DFF" w:rsidRPr="008651C8">
              <w:rPr>
                <w:rFonts w:ascii="Arial" w:hAnsi="Arial" w:cs="Arial"/>
                <w:sz w:val="20"/>
                <w:szCs w:val="20"/>
              </w:rPr>
              <w:t>Realizar talleres literarios incentivando la creatividad en los diferentes géneros literarios, se utiliza como guía el libro “a escribir se dijo” y otros materiales literarios.</w:t>
            </w:r>
          </w:p>
          <w:p w:rsidR="00236DFF" w:rsidRPr="008651C8" w:rsidRDefault="00236DFF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En este taller se realizan actividades de escritura individuales, por parejas y en grupo. 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236DFF" w:rsidRPr="008651C8" w:rsidRDefault="00236DFF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13"/>
          <w:headerReference w:type="default" r:id="rId14"/>
          <w:headerReference w:type="first" r:id="rId1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236DFF" w:rsidRPr="008651C8" w:rsidTr="008F727F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6DFF" w:rsidRPr="008651C8" w:rsidRDefault="00236DF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13149" w:rsidRPr="008651C8" w:rsidTr="007D233A">
        <w:trPr>
          <w:trHeight w:val="2379"/>
        </w:trPr>
        <w:tc>
          <w:tcPr>
            <w:tcW w:w="17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13149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2.</w:t>
            </w:r>
            <w:r w:rsidR="00813149" w:rsidRPr="008651C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Talleres Literarios</w:t>
            </w:r>
          </w:p>
          <w:p w:rsidR="00813149" w:rsidRPr="008651C8" w:rsidRDefault="00813149" w:rsidP="00865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13149" w:rsidRPr="008651C8" w:rsidRDefault="00813149" w:rsidP="00865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149" w:rsidRPr="008651C8" w:rsidRDefault="00813149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51C8">
              <w:rPr>
                <w:rFonts w:ascii="Arial" w:hAnsi="Arial" w:cs="Arial"/>
                <w:b/>
                <w:sz w:val="20"/>
                <w:szCs w:val="20"/>
                <w:u w:val="single"/>
              </w:rPr>
              <w:t>Solicitud de Instituciones Públicas o Privadas</w:t>
            </w:r>
          </w:p>
          <w:p w:rsidR="00813149" w:rsidRPr="008651C8" w:rsidRDefault="007D233A" w:rsidP="00F644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F644BD">
              <w:rPr>
                <w:rFonts w:ascii="Arial" w:hAnsi="Arial" w:cs="Arial"/>
                <w:sz w:val="20"/>
                <w:szCs w:val="20"/>
              </w:rPr>
              <w:t>Recibir oficio de solicitud, s</w:t>
            </w:r>
            <w:r w:rsidR="00813149" w:rsidRPr="008651C8">
              <w:rPr>
                <w:rFonts w:ascii="Arial" w:hAnsi="Arial" w:cs="Arial"/>
                <w:sz w:val="20"/>
                <w:szCs w:val="20"/>
              </w:rPr>
              <w:t>i la solicitud la realiza institución pública o privada,  ellos se encargan de seleccionar e inscribir a los estudiantes.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3149" w:rsidRPr="008651C8" w:rsidRDefault="0035707E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Gerencia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3149" w:rsidRPr="008651C8" w:rsidRDefault="00813149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Oficio de Solicitud</w:t>
            </w:r>
          </w:p>
        </w:tc>
      </w:tr>
      <w:tr w:rsidR="000022DC" w:rsidRPr="008651C8" w:rsidTr="007D233A">
        <w:trPr>
          <w:trHeight w:val="2257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022DC" w:rsidRPr="008651C8" w:rsidRDefault="000022DC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22DC" w:rsidRPr="008651C8" w:rsidRDefault="007D233A" w:rsidP="008651C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0022DC" w:rsidRPr="008651C8">
              <w:rPr>
                <w:rFonts w:ascii="Arial" w:hAnsi="Arial" w:cs="Arial"/>
                <w:sz w:val="20"/>
                <w:szCs w:val="20"/>
              </w:rPr>
              <w:t xml:space="preserve">El desarrollo de los talleres es ejecutado por los </w:t>
            </w:r>
            <w:proofErr w:type="spellStart"/>
            <w:r w:rsidR="000022DC" w:rsidRPr="008651C8">
              <w:rPr>
                <w:rFonts w:ascii="Arial" w:hAnsi="Arial" w:cs="Arial"/>
                <w:sz w:val="20"/>
                <w:szCs w:val="20"/>
              </w:rPr>
              <w:t>talleristas</w:t>
            </w:r>
            <w:proofErr w:type="spellEnd"/>
            <w:r w:rsidR="000022DC" w:rsidRPr="008651C8">
              <w:rPr>
                <w:rFonts w:ascii="Arial" w:hAnsi="Arial" w:cs="Arial"/>
                <w:sz w:val="20"/>
                <w:szCs w:val="20"/>
              </w:rPr>
              <w:t xml:space="preserve"> literarios del Instituto Municipal de Cultura de Yumbo IMCY, quienes diligencian Formato de Asistencia.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0022DC" w:rsidRDefault="000022DC" w:rsidP="004D66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022DC" w:rsidRPr="008651C8" w:rsidRDefault="000022DC" w:rsidP="004D66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0022DC" w:rsidRPr="008651C8" w:rsidRDefault="000022DC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Formato de Asistencia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Talleres Literarios Permanentes en las Instituciones Educativas </w:t>
            </w:r>
          </w:p>
        </w:tc>
      </w:tr>
      <w:tr w:rsidR="00813149" w:rsidRPr="008651C8" w:rsidTr="004D6601">
        <w:trPr>
          <w:trHeight w:val="4781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149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3.</w:t>
            </w:r>
            <w:r w:rsidR="00813149" w:rsidRPr="008651C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 del Cuento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149" w:rsidRPr="008651C8" w:rsidRDefault="007D233A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813149" w:rsidRPr="008651C8">
              <w:rPr>
                <w:rFonts w:ascii="Arial" w:hAnsi="Arial" w:cs="Arial"/>
                <w:sz w:val="20"/>
                <w:szCs w:val="20"/>
              </w:rPr>
              <w:t xml:space="preserve">Proporcionar a los niños, ya sean </w:t>
            </w:r>
            <w:proofErr w:type="spellStart"/>
            <w:r w:rsidR="00813149" w:rsidRPr="008651C8">
              <w:rPr>
                <w:rFonts w:ascii="Arial" w:hAnsi="Arial" w:cs="Arial"/>
                <w:sz w:val="20"/>
                <w:szCs w:val="20"/>
              </w:rPr>
              <w:t>prelectores</w:t>
            </w:r>
            <w:proofErr w:type="spellEnd"/>
            <w:r w:rsidR="00813149" w:rsidRPr="008651C8">
              <w:rPr>
                <w:rFonts w:ascii="Arial" w:hAnsi="Arial" w:cs="Arial"/>
                <w:sz w:val="20"/>
                <w:szCs w:val="20"/>
              </w:rPr>
              <w:t xml:space="preserve"> o primeros  lectores un encuentro estimulante con los libros.</w:t>
            </w:r>
          </w:p>
          <w:p w:rsidR="00813149" w:rsidRPr="008651C8" w:rsidRDefault="00813149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149" w:rsidRPr="008651C8" w:rsidRDefault="00813149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Desarrollar un vínculo duradero entre el niño y el libro.</w:t>
            </w:r>
          </w:p>
          <w:p w:rsidR="00813149" w:rsidRPr="008651C8" w:rsidRDefault="00813149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149" w:rsidRDefault="00813149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Enriquecer el mundo sensible del niño.</w:t>
            </w:r>
          </w:p>
          <w:p w:rsid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51C8" w:rsidRP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>Despertar el placer por la lectura Adquirir nuevos conocimientos</w:t>
            </w:r>
          </w:p>
          <w:p w:rsidR="008651C8" w:rsidRP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 xml:space="preserve">Mejorar el </w:t>
            </w:r>
            <w:proofErr w:type="spellStart"/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>autoconcepto</w:t>
            </w:r>
            <w:proofErr w:type="spellEnd"/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niño. Desarrollar su personalidad.</w:t>
            </w:r>
          </w:p>
          <w:p w:rsidR="008651C8" w:rsidRP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51C8" w:rsidRDefault="008651C8" w:rsidP="008651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Despertar la imaginación y la fantasía, introduciéndole en otros mundos: reales o fantásticos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1C8" w:rsidRPr="008651C8" w:rsidRDefault="008651C8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D6601" w:rsidRDefault="004D6601" w:rsidP="004D66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13149" w:rsidRPr="008651C8" w:rsidRDefault="004D6601" w:rsidP="004D66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3149" w:rsidRPr="008651C8" w:rsidRDefault="00813149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7D233A" w:rsidRDefault="007D233A"/>
    <w:p w:rsidR="007D233A" w:rsidRDefault="007D233A"/>
    <w:p w:rsidR="008F727F" w:rsidRPr="008651C8" w:rsidRDefault="008F727F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86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8F727F" w:rsidRPr="008651C8" w:rsidTr="00841FA3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F727F" w:rsidRPr="008651C8" w:rsidRDefault="008F727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F727F" w:rsidRPr="008651C8" w:rsidRDefault="008F727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F727F" w:rsidRPr="008651C8" w:rsidRDefault="008F727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F727F" w:rsidRPr="008651C8" w:rsidRDefault="008F727F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340A61" w:rsidRPr="008651C8" w:rsidTr="00841FA3">
        <w:trPr>
          <w:trHeight w:val="5639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40A61" w:rsidRPr="008651C8" w:rsidRDefault="007D233A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3. </w:t>
            </w:r>
            <w:r w:rsidR="00340A61" w:rsidRPr="008651C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 del Cuento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61" w:rsidRPr="008651C8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A61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Promover el acceso al mundo de la literatura. Que los niños puedan reconocer géneros literarios y autores clásicos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A61" w:rsidRPr="008651C8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A61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Crear un espacio ameno en donde las personas puedan, compartir, divertirse reflexionar.</w:t>
            </w:r>
          </w:p>
          <w:p w:rsidR="00340A61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br/>
              <w:t>Interactuar con otros talleres para contribuir al desarrollo comunitario de convivencia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A61" w:rsidRPr="008651C8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A61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Fomentar el dialogo y la comunicación.</w:t>
            </w:r>
          </w:p>
          <w:p w:rsidR="00340A61" w:rsidRPr="008651C8" w:rsidRDefault="00340A61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A61" w:rsidRPr="008651C8" w:rsidRDefault="00340A61" w:rsidP="007D233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Despertar y fortalecer en las madres y padres de los niños el interés por la lectura para que puedan compartir con ellos nuevas experiencias y afirmar sus vínculos.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D233A" w:rsidRDefault="00340A61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340A61" w:rsidRPr="008651C8" w:rsidRDefault="00340A61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0A61" w:rsidRPr="008651C8" w:rsidRDefault="00453A04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Formato de asistencia talleres literarios</w:t>
            </w:r>
          </w:p>
        </w:tc>
      </w:tr>
      <w:tr w:rsidR="007D233A" w:rsidRPr="008651C8" w:rsidTr="00841FA3">
        <w:trPr>
          <w:trHeight w:val="1110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233A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233A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8651C8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Desarrollo de la Hora del Cuento</w:t>
            </w:r>
          </w:p>
          <w:p w:rsidR="007D233A" w:rsidRPr="008651C8" w:rsidRDefault="007D233A" w:rsidP="00B13F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3.2 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Leer un cuento en los días y el horario establecido.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D233A" w:rsidRDefault="007D233A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7D233A" w:rsidRPr="008651C8" w:rsidRDefault="007D233A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D233A" w:rsidRPr="008651C8" w:rsidRDefault="007D233A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85D81" w:rsidRPr="008651C8" w:rsidTr="00841FA3">
        <w:trPr>
          <w:trHeight w:val="3515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85D81" w:rsidRPr="008651C8" w:rsidRDefault="00785D81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4. </w:t>
            </w:r>
            <w:r w:rsidRPr="008651C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Animación  de Lectura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5D81" w:rsidRDefault="00785D81" w:rsidP="006D79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4.1 Realizar a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ctividades con las instituciones educativas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tanto públicas como</w:t>
            </w:r>
            <w:r w:rsidR="00453A0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privadas, en las zonas urbanas, rurales y en la sala  de 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lectura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IMCY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Formar lectores desde el preescolar hasta el grado quinto de primaria.  </w:t>
            </w:r>
          </w:p>
          <w:p w:rsidR="00785D81" w:rsidRPr="008651C8" w:rsidRDefault="00785D81" w:rsidP="006D79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85D81" w:rsidRPr="00A508D8" w:rsidRDefault="00785D81" w:rsidP="006D79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 xml:space="preserve">Las actividades de este Taller están orientadas no sólo a fomentar el </w:t>
            </w:r>
            <w:r w:rsidRPr="008651C8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gusto por la lectura desde que son pequeños</w:t>
            </w: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 xml:space="preserve">, sino a desarrollar su faceta más creativa, </w:t>
            </w:r>
            <w:r w:rsidRPr="008651C8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la participación directa</w:t>
            </w: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 xml:space="preserve"> y la relación con otros niños.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85D81" w:rsidRDefault="00785D81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785D81" w:rsidRPr="008651C8" w:rsidRDefault="00785D81" w:rsidP="007D23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85D81" w:rsidRPr="008651C8" w:rsidRDefault="00453A04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Formatos de asistencia </w:t>
            </w:r>
          </w:p>
        </w:tc>
      </w:tr>
    </w:tbl>
    <w:p w:rsidR="00F16035" w:rsidRDefault="00F16035" w:rsidP="00F16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F16035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16"/>
          <w:headerReference w:type="default" r:id="rId17"/>
          <w:headerReference w:type="first" r:id="rId1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1747C" w:rsidRPr="008651C8" w:rsidRDefault="0041747C" w:rsidP="00F16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F16035" w:rsidRPr="008651C8" w:rsidTr="00841FA3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035" w:rsidRPr="008651C8" w:rsidRDefault="00F16035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035" w:rsidRPr="008651C8" w:rsidRDefault="00F16035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035" w:rsidRPr="008651C8" w:rsidRDefault="00F16035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035" w:rsidRPr="008651C8" w:rsidRDefault="00F16035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04779" w:rsidRPr="008651C8" w:rsidTr="00841FA3">
        <w:trPr>
          <w:trHeight w:val="537"/>
        </w:trPr>
        <w:tc>
          <w:tcPr>
            <w:tcW w:w="17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4779" w:rsidRPr="008651C8" w:rsidRDefault="00141268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5. </w:t>
            </w:r>
            <w:r w:rsidR="00904779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Taller De Lectoescritura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4779" w:rsidRDefault="00141268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904779" w:rsidRPr="008651C8">
              <w:rPr>
                <w:rFonts w:ascii="Arial" w:hAnsi="Arial" w:cs="Arial"/>
                <w:sz w:val="20"/>
                <w:szCs w:val="20"/>
              </w:rPr>
              <w:t xml:space="preserve">Diferenciar de forma clara lo que es saber leer y saber escribir como inicial aprendizaje y como posterior perfeccionamiento. </w:t>
            </w:r>
          </w:p>
          <w:p w:rsidR="00904779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4779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 xml:space="preserve">Incorporar los nuevos planteamientos de </w:t>
            </w:r>
            <w:smartTag w:uri="urn:schemas-microsoft-com:office:smarttags" w:element="PersonName">
              <w:smartTagPr>
                <w:attr w:name="ProductID" w:val="la Reforma"/>
              </w:smartTagPr>
              <w:r w:rsidRPr="008651C8">
                <w:rPr>
                  <w:rFonts w:ascii="Arial" w:hAnsi="Arial" w:cs="Arial"/>
                  <w:sz w:val="20"/>
                  <w:szCs w:val="20"/>
                </w:rPr>
                <w:t>la Reforma</w:t>
              </w:r>
            </w:smartTag>
            <w:r w:rsidRPr="008651C8">
              <w:rPr>
                <w:rFonts w:ascii="Arial" w:hAnsi="Arial" w:cs="Arial"/>
                <w:sz w:val="20"/>
                <w:szCs w:val="20"/>
              </w:rPr>
              <w:t xml:space="preserve"> sobre el lenguaje escrito. </w:t>
            </w:r>
          </w:p>
          <w:p w:rsidR="00904779" w:rsidRPr="008651C8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4779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Familiarizar a los alumnos con material que traba</w:t>
            </w:r>
            <w:r>
              <w:rPr>
                <w:rFonts w:ascii="Arial" w:hAnsi="Arial" w:cs="Arial"/>
                <w:sz w:val="20"/>
                <w:szCs w:val="20"/>
              </w:rPr>
              <w:t xml:space="preserve">je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prelectura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preescritura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4779" w:rsidRPr="008651C8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4779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 xml:space="preserve">Observar de forma crítica y establecer relaciones entre materiales de </w:t>
            </w:r>
            <w:proofErr w:type="spellStart"/>
            <w:r w:rsidRPr="008651C8">
              <w:rPr>
                <w:rFonts w:ascii="Arial" w:hAnsi="Arial" w:cs="Arial"/>
                <w:sz w:val="20"/>
                <w:szCs w:val="20"/>
              </w:rPr>
              <w:t>preescritura</w:t>
            </w:r>
            <w:proofErr w:type="spellEnd"/>
            <w:r w:rsidRPr="008651C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8651C8">
              <w:rPr>
                <w:rFonts w:ascii="Arial" w:hAnsi="Arial" w:cs="Arial"/>
                <w:sz w:val="20"/>
                <w:szCs w:val="20"/>
              </w:rPr>
              <w:t>prelectura</w:t>
            </w:r>
            <w:proofErr w:type="spellEnd"/>
            <w:r w:rsidRPr="008651C8">
              <w:rPr>
                <w:rFonts w:ascii="Arial" w:hAnsi="Arial" w:cs="Arial"/>
                <w:sz w:val="20"/>
                <w:szCs w:val="20"/>
              </w:rPr>
              <w:t xml:space="preserve"> de distintas editoriales. </w:t>
            </w:r>
          </w:p>
          <w:p w:rsidR="00904779" w:rsidRPr="008651C8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4779" w:rsidRDefault="00904779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sz w:val="20"/>
                <w:szCs w:val="20"/>
              </w:rPr>
              <w:t>Fijar la ortografía de las palabras.</w:t>
            </w:r>
          </w:p>
          <w:p w:rsidR="00B209EE" w:rsidRDefault="00B209EE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</w:rPr>
              <w:t>Concursos de riqueza lexical y de ortografía.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Juegos de teléfono roto vs. La escritura.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Análisis y representación de canciones populares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Guías conceptuales y metodológicas para mejorar la interpretación y la redacción  de diferentes tipos de textos.</w:t>
            </w: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Hor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a de lectura en todas las sedes.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Escritura y lectura de poemas.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Encuentro del cuento corto creado por los estudiantes, exhibiéndolos en las paredes exteriores de la sala.</w:t>
            </w:r>
          </w:p>
          <w:p w:rsidR="00B209EE" w:rsidRPr="008651C8" w:rsidRDefault="00B209EE" w:rsidP="00AA419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9EE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Dramatizaciones creadas por los niños de obras literarias cortas.</w:t>
            </w:r>
          </w:p>
          <w:p w:rsidR="00B209EE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4779" w:rsidRPr="008651C8" w:rsidRDefault="00B209EE" w:rsidP="00B209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Elaboración de carteleras y </w:t>
            </w:r>
            <w:proofErr w:type="spellStart"/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graffitis</w:t>
            </w:r>
            <w:proofErr w:type="spellEnd"/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sobre distintos temas de interés.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0117" w:rsidRDefault="00430117" w:rsidP="004301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904779" w:rsidRPr="00303EF5" w:rsidRDefault="00430117" w:rsidP="004301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4779" w:rsidRPr="008651C8" w:rsidRDefault="00453A04" w:rsidP="00AA41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Formato de asistencia</w:t>
            </w:r>
          </w:p>
        </w:tc>
      </w:tr>
    </w:tbl>
    <w:p w:rsidR="0041747C" w:rsidRDefault="0041747C" w:rsidP="0090477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19"/>
          <w:headerReference w:type="default" r:id="rId20"/>
          <w:headerReference w:type="first" r:id="rId2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904779" w:rsidRPr="008651C8" w:rsidTr="00AA4192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4779" w:rsidRPr="008651C8" w:rsidRDefault="00904779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4779" w:rsidRPr="008651C8" w:rsidRDefault="00904779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4779" w:rsidRPr="008651C8" w:rsidRDefault="00904779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4779" w:rsidRPr="008651C8" w:rsidRDefault="00904779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D3544E" w:rsidRPr="008651C8" w:rsidTr="00B209EE">
        <w:trPr>
          <w:trHeight w:val="1387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544E" w:rsidRPr="008651C8" w:rsidRDefault="00D2552D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5. </w:t>
            </w:r>
            <w:r w:rsidR="00D3544E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Taller De Lectoescritura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44E" w:rsidRPr="008651C8" w:rsidRDefault="00D3544E" w:rsidP="002853A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44E" w:rsidRDefault="00D3544E" w:rsidP="002853A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Día del amor y la amistad, intercambio de mensajes (acrósticos, tarjetas, cartas, cuentos, poesías, trabalenguas, refranes con las personas de los talleres.</w:t>
            </w:r>
          </w:p>
          <w:p w:rsidR="00D3544E" w:rsidRPr="008651C8" w:rsidRDefault="00D3544E" w:rsidP="002853A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544E" w:rsidRPr="008651C8" w:rsidRDefault="00D3544E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544E" w:rsidRPr="008651C8" w:rsidRDefault="00D3544E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D3544E" w:rsidRPr="008651C8" w:rsidTr="00D2552D">
        <w:trPr>
          <w:trHeight w:val="1393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544E" w:rsidRPr="008651C8" w:rsidRDefault="00D3544E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544E" w:rsidRPr="00F00C0A" w:rsidRDefault="00D3544E" w:rsidP="00F00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F00C0A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Inscripción</w:t>
            </w:r>
          </w:p>
          <w:p w:rsidR="00D3544E" w:rsidRPr="00555100" w:rsidRDefault="00D2552D" w:rsidP="00D354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5.2 </w:t>
            </w:r>
            <w:r w:rsidR="00D3544E" w:rsidRPr="00555100">
              <w:rPr>
                <w:rFonts w:ascii="Arial" w:hAnsi="Arial" w:cs="Arial"/>
                <w:sz w:val="20"/>
                <w:szCs w:val="20"/>
                <w:lang w:val="es-ES_tradnl"/>
              </w:rPr>
              <w:t>Realizar inscripción en el Formato Inscripción de Talleres de Lectoescritura.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544E" w:rsidRPr="008651C8" w:rsidRDefault="00D3544E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544E" w:rsidRPr="008651C8" w:rsidRDefault="00D3544E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Formato Inscripción de Talleres de Lectoescritura</w:t>
            </w:r>
          </w:p>
        </w:tc>
      </w:tr>
      <w:tr w:rsidR="00920D5D" w:rsidRPr="008651C8" w:rsidTr="006D793A">
        <w:trPr>
          <w:trHeight w:val="4830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20D5D" w:rsidRPr="008651C8" w:rsidRDefault="00AD4C51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5. </w:t>
            </w:r>
            <w:r w:rsidR="00920D5D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Taller De Lectoescritura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0D5D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5.3 </w:t>
            </w: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Al iniciar el taller se le realiza evaluación al estudiante (dictado, lectura, escritura).</w:t>
            </w:r>
          </w:p>
          <w:p w:rsidR="00920D5D" w:rsidRPr="00555100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0D5D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De acuerdo  a las dificultades se seleccionan los grupos  para el nivel de apoyo.</w:t>
            </w:r>
          </w:p>
          <w:p w:rsidR="00920D5D" w:rsidRPr="00555100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0D5D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Se ejecuta el taller trabajando libros de diferentes temáticas.</w:t>
            </w:r>
          </w:p>
          <w:p w:rsidR="00920D5D" w:rsidRPr="00555100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0D5D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Se evalúa permanentemente  a través de dictados, lectura y escritura el nivel de progreso.</w:t>
            </w:r>
          </w:p>
          <w:p w:rsidR="00920D5D" w:rsidRPr="00555100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0D5D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Al finalizar el periodo se evalúa el progreso indiv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id</w:t>
            </w:r>
            <w:r w:rsidRPr="00555100">
              <w:rPr>
                <w:rFonts w:ascii="Arial" w:hAnsi="Arial" w:cs="Arial"/>
                <w:sz w:val="20"/>
                <w:szCs w:val="20"/>
                <w:lang w:val="es-ES_tradnl"/>
              </w:rPr>
              <w:t>ual y se analizan los diferentes factores que intervienen en el aprendizaje.</w:t>
            </w:r>
          </w:p>
          <w:p w:rsidR="00920D5D" w:rsidRPr="00555100" w:rsidRDefault="00920D5D" w:rsidP="00F00C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20D5D" w:rsidRPr="00F00C0A" w:rsidRDefault="00920D5D" w:rsidP="00D3544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803D9" w:rsidRDefault="009803D9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920D5D" w:rsidRPr="0005239B" w:rsidRDefault="009803D9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20D5D" w:rsidRPr="00555100" w:rsidRDefault="00920D5D" w:rsidP="00865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de Dificultades y Logros del Taller de Lectoescritura</w:t>
            </w:r>
          </w:p>
        </w:tc>
      </w:tr>
      <w:tr w:rsidR="00D02A2B" w:rsidRPr="008651C8" w:rsidTr="00D23DF2">
        <w:trPr>
          <w:trHeight w:val="964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02A2B" w:rsidRPr="008651C8" w:rsidRDefault="00AD4C51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D02A2B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Lectura Libre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2A2B" w:rsidRPr="008651C8" w:rsidRDefault="00AD4C51" w:rsidP="00A731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="00D02A2B" w:rsidRPr="008651C8">
              <w:rPr>
                <w:rFonts w:ascii="Arial" w:hAnsi="Arial" w:cs="Arial"/>
                <w:sz w:val="20"/>
                <w:szCs w:val="20"/>
              </w:rPr>
              <w:t xml:space="preserve">Interpretar la lectura como un proceso interactivo texto-lector.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803D9" w:rsidRDefault="00D02A2B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D02A2B" w:rsidRPr="008651C8" w:rsidRDefault="00D02A2B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2A2B" w:rsidRPr="008651C8" w:rsidRDefault="00D02A2B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410F20" w:rsidRPr="008651C8" w:rsidTr="00410F20">
        <w:trPr>
          <w:trHeight w:val="1497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0F20" w:rsidRPr="008651C8" w:rsidRDefault="00410F20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0F20" w:rsidRPr="008651C8" w:rsidRDefault="00410F20" w:rsidP="00F108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6.2 Atender a los 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usuarios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entregar los 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textos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escojan para 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realiza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sus lecturas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diligenciar el Formato Control de Usuarios Biblioteca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10F20" w:rsidRDefault="00410F20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</w:p>
          <w:p w:rsidR="00410F20" w:rsidRPr="008651C8" w:rsidRDefault="00410F20" w:rsidP="009803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10F20" w:rsidRPr="008651C8" w:rsidRDefault="00410F20" w:rsidP="00F108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Control de Usuarios Biblioteca</w:t>
            </w:r>
          </w:p>
        </w:tc>
      </w:tr>
    </w:tbl>
    <w:p w:rsidR="0041747C" w:rsidRDefault="0041747C" w:rsidP="00D2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22"/>
          <w:headerReference w:type="default" r:id="rId23"/>
          <w:headerReference w:type="first" r:id="rId24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D23DF2" w:rsidRPr="008651C8" w:rsidTr="00841FA3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3DF2" w:rsidRPr="008651C8" w:rsidRDefault="00D23DF2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3DF2" w:rsidRPr="008651C8" w:rsidRDefault="00D23DF2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3DF2" w:rsidRPr="008651C8" w:rsidRDefault="00D23DF2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3DF2" w:rsidRPr="008651C8" w:rsidRDefault="00D23DF2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F5AA1" w:rsidRPr="008651C8" w:rsidTr="00841FA3">
        <w:trPr>
          <w:trHeight w:val="1242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F5AA1" w:rsidRPr="008651C8" w:rsidRDefault="00410F20" w:rsidP="008651C8">
            <w:pPr>
              <w:pStyle w:val="Prrafodelista"/>
              <w:spacing w:after="0" w:line="240" w:lineRule="auto"/>
              <w:ind w:left="0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2F5AA1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Cine Foro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AA1" w:rsidRPr="008651C8" w:rsidRDefault="00410F20" w:rsidP="002676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2F5AA1" w:rsidRPr="008651C8">
              <w:rPr>
                <w:rFonts w:ascii="Arial" w:hAnsi="Arial" w:cs="Arial"/>
                <w:sz w:val="20"/>
                <w:szCs w:val="20"/>
              </w:rPr>
              <w:t>Desarrollar una capacidad analítica y crítica a partir de las discusiones de grupo.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5965" w:rsidRDefault="002F5AA1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F5AA1" w:rsidRPr="008651C8" w:rsidRDefault="002F5AA1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5AA1" w:rsidRPr="008651C8" w:rsidRDefault="00453A04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Formato de asistencia</w:t>
            </w:r>
          </w:p>
        </w:tc>
      </w:tr>
      <w:tr w:rsidR="00410F20" w:rsidRPr="008651C8" w:rsidTr="00841FA3">
        <w:trPr>
          <w:trHeight w:val="2337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0F20" w:rsidRPr="008651C8" w:rsidRDefault="00410F20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10F20" w:rsidRDefault="00410F20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7.2 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ealiza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una ambientación de la película.</w:t>
            </w:r>
          </w:p>
          <w:p w:rsidR="00410F20" w:rsidRPr="008651C8" w:rsidRDefault="00410F20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10F20" w:rsidRDefault="00410F20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resenta la película y trabaja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mesa redonda con los participantes el foro de la película presentada.</w:t>
            </w:r>
          </w:p>
          <w:p w:rsidR="00410F20" w:rsidRPr="008651C8" w:rsidRDefault="00410F20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10F20" w:rsidRPr="008651C8" w:rsidRDefault="00410F20" w:rsidP="00410F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En el foro se realiza un análisis de la película.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85965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0F20" w:rsidRPr="008651C8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10F20" w:rsidRPr="008651C8" w:rsidRDefault="00410F20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D04DF" w:rsidRPr="008651C8" w:rsidTr="00841FA3">
        <w:trPr>
          <w:trHeight w:val="1389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D85965" w:rsidP="008651C8">
            <w:pPr>
              <w:pStyle w:val="Prrafodelista"/>
              <w:spacing w:after="0" w:line="240" w:lineRule="auto"/>
              <w:ind w:left="0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</w:t>
            </w:r>
            <w:r w:rsidR="001D04DF" w:rsidRPr="008651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Visitas  Guiadas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821D77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8.1 </w:t>
            </w:r>
            <w:r w:rsidR="001D04DF" w:rsidRPr="008651C8">
              <w:rPr>
                <w:rFonts w:ascii="Arial" w:hAnsi="Arial" w:cs="Arial"/>
                <w:sz w:val="20"/>
                <w:szCs w:val="20"/>
                <w:lang w:val="es-ES_tradnl"/>
              </w:rPr>
              <w:t>Incentivar al docente y a la comunidad educativa, para que participen en las actividades programadas</w:t>
            </w:r>
            <w:r w:rsidR="001D04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IMCY.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5965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D04DF" w:rsidRPr="008651C8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04DF" w:rsidRPr="008651C8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D04DF" w:rsidRPr="008651C8" w:rsidTr="00841FA3">
        <w:trPr>
          <w:trHeight w:val="1681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821D77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8.2 </w:t>
            </w:r>
            <w:r w:rsidR="001D04D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Visitar </w:t>
            </w:r>
            <w:r w:rsidR="001D04DF"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Instituciones Educativas y colegios.</w:t>
            </w:r>
          </w:p>
          <w:p w:rsidR="001D04DF" w:rsidRPr="008651C8" w:rsidRDefault="001D04DF" w:rsidP="00865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D04DF" w:rsidRPr="008651C8" w:rsidRDefault="001D04DF" w:rsidP="006103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>resenta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programas y actividades que realiza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IMCYe</w:t>
            </w:r>
            <w:proofErr w:type="spellEnd"/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invita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conocer las instalaciones.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5965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D04DF" w:rsidRPr="008651C8" w:rsidRDefault="00D85965" w:rsidP="00D85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04DF" w:rsidRPr="008651C8" w:rsidRDefault="00453A04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Formato d asistencia </w:t>
            </w:r>
          </w:p>
        </w:tc>
      </w:tr>
      <w:tr w:rsidR="001D04DF" w:rsidRPr="008651C8" w:rsidTr="00841FA3">
        <w:trPr>
          <w:trHeight w:val="1036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821D77" w:rsidP="00821D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8.3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Recibir</w:t>
            </w:r>
            <w:r w:rsidR="001D04DF" w:rsidRPr="008651C8">
              <w:rPr>
                <w:rFonts w:ascii="Arial" w:hAnsi="Arial" w:cs="Arial"/>
                <w:sz w:val="20"/>
                <w:szCs w:val="20"/>
                <w:lang w:val="es-ES_tradnl"/>
              </w:rPr>
              <w:t>oficio</w:t>
            </w:r>
            <w:proofErr w:type="spellEnd"/>
            <w:r w:rsidR="001D04DF" w:rsidRPr="008651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solicitando el espacio para realización de la actividad.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04DF" w:rsidRPr="008651C8" w:rsidRDefault="00821D77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IMCY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04DF" w:rsidRPr="008651C8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Oficio</w:t>
            </w:r>
          </w:p>
        </w:tc>
      </w:tr>
      <w:tr w:rsidR="001D04DF" w:rsidRPr="008651C8" w:rsidTr="00841FA3">
        <w:trPr>
          <w:trHeight w:val="824"/>
        </w:trPr>
        <w:tc>
          <w:tcPr>
            <w:tcW w:w="17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04DF" w:rsidRPr="008651C8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4DF" w:rsidRDefault="00821D77" w:rsidP="00A726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8.4 </w:t>
            </w:r>
            <w:r w:rsidR="001D04DF">
              <w:rPr>
                <w:rFonts w:ascii="Arial" w:hAnsi="Arial" w:cs="Arial"/>
                <w:sz w:val="20"/>
                <w:szCs w:val="20"/>
                <w:lang w:val="es-ES_tradnl"/>
              </w:rPr>
              <w:t>Realizar la visita guiada por las instalaciones del IMCY.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50F3" w:rsidRDefault="001650F3" w:rsidP="001650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D04DF" w:rsidRDefault="001650F3" w:rsidP="001650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04DF" w:rsidRDefault="001D04DF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85D81" w:rsidRPr="008651C8" w:rsidTr="00841FA3">
        <w:trPr>
          <w:trHeight w:val="1379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81" w:rsidRPr="008651C8" w:rsidRDefault="00785D81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9. Evaluación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81" w:rsidRDefault="00785D81" w:rsidP="00A726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9.1 Se realiza evaluación de los programas de la sala infantil a través del Formato Satisfacción del Cliente</w:t>
            </w:r>
            <w:r w:rsidR="001650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Servicio Sala Infantil.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50F3" w:rsidRDefault="001650F3" w:rsidP="001650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85D81" w:rsidRPr="008651C8" w:rsidRDefault="001650F3" w:rsidP="001650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51C8">
              <w:rPr>
                <w:rFonts w:ascii="Arial" w:hAnsi="Arial" w:cs="Arial"/>
                <w:bCs/>
                <w:sz w:val="20"/>
                <w:szCs w:val="20"/>
              </w:rPr>
              <w:t>Literario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5D81" w:rsidRDefault="001650F3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Satisfacción del Cliente Servicio Sala Infantil</w:t>
            </w:r>
          </w:p>
        </w:tc>
      </w:tr>
    </w:tbl>
    <w:p w:rsidR="00A53B4D" w:rsidRDefault="00A53B4D" w:rsidP="00A53B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Pr="008651C8" w:rsidRDefault="0041747C" w:rsidP="00A53B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47C" w:rsidRDefault="0041747C" w:rsidP="00A53B4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1747C" w:rsidSect="00D066A0">
          <w:headerReference w:type="even" r:id="rId25"/>
          <w:headerReference w:type="default" r:id="rId26"/>
          <w:headerReference w:type="first" r:id="rId2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A53B4D" w:rsidRPr="008651C8" w:rsidRDefault="00A53B4D" w:rsidP="00A53B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843"/>
        <w:gridCol w:w="1701"/>
      </w:tblGrid>
      <w:tr w:rsidR="00A53B4D" w:rsidRPr="008651C8" w:rsidTr="00AA4192">
        <w:trPr>
          <w:trHeight w:val="405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3B4D" w:rsidRPr="008651C8" w:rsidRDefault="00A53B4D" w:rsidP="00AA4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3B4D" w:rsidRPr="008651C8" w:rsidRDefault="00A53B4D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3B4D" w:rsidRPr="008651C8" w:rsidRDefault="00A53B4D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3B4D" w:rsidRPr="008651C8" w:rsidRDefault="00A53B4D" w:rsidP="00AA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51C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10384" w:rsidRPr="008651C8" w:rsidTr="001650F3">
        <w:trPr>
          <w:trHeight w:val="1387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384" w:rsidRPr="008651C8" w:rsidRDefault="00A53B4D" w:rsidP="00865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Toma de Acciones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10384" w:rsidRDefault="00A53B4D" w:rsidP="00A726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Se analizan las evaluaciones y se realiza informe, el cual es remitido al Técnico de Biblioteca para su análisis y toma de decisiones y acciones si es necesario.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10384" w:rsidRDefault="00A53B4D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8651C8">
              <w:rPr>
                <w:rFonts w:ascii="Arial" w:hAnsi="Arial" w:cs="Arial"/>
                <w:bCs/>
                <w:sz w:val="20"/>
                <w:szCs w:val="20"/>
              </w:rPr>
              <w:t>Talleristas</w:t>
            </w:r>
            <w:proofErr w:type="spellEnd"/>
            <w:r w:rsidRPr="008651C8">
              <w:rPr>
                <w:rFonts w:ascii="Arial" w:hAnsi="Arial" w:cs="Arial"/>
                <w:bCs/>
                <w:sz w:val="20"/>
                <w:szCs w:val="20"/>
              </w:rPr>
              <w:t xml:space="preserve"> Literarios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10384" w:rsidRDefault="00A53B4D" w:rsidP="00865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Informe</w:t>
            </w:r>
          </w:p>
        </w:tc>
      </w:tr>
    </w:tbl>
    <w:p w:rsidR="0025367E" w:rsidRDefault="0025367E" w:rsidP="008651C8">
      <w:pPr>
        <w:spacing w:after="0" w:line="240" w:lineRule="auto"/>
        <w:jc w:val="center"/>
        <w:rPr>
          <w:rFonts w:ascii="Arial" w:hAnsi="Arial" w:cs="Arial"/>
          <w:b/>
          <w:color w:val="33CC33"/>
          <w:sz w:val="20"/>
          <w:szCs w:val="20"/>
          <w:lang w:val="es-ES_tradnl"/>
        </w:rPr>
      </w:pPr>
    </w:p>
    <w:p w:rsidR="00EC067F" w:rsidRPr="004E1618" w:rsidRDefault="00EC067F" w:rsidP="00EC06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067F" w:rsidRPr="004E1618" w:rsidRDefault="00EC067F" w:rsidP="00EC067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6.</w:t>
      </w:r>
      <w:r w:rsidRPr="004E1618">
        <w:rPr>
          <w:rFonts w:ascii="Arial" w:hAnsi="Arial" w:cs="Arial"/>
          <w:b/>
          <w:sz w:val="20"/>
          <w:szCs w:val="20"/>
        </w:rPr>
        <w:tab/>
        <w:t>REFERENCIAS</w:t>
      </w:r>
    </w:p>
    <w:p w:rsidR="00EC067F" w:rsidRPr="004E1618" w:rsidRDefault="00EC067F" w:rsidP="00EC067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Pr="004E1618" w:rsidRDefault="00EC067F" w:rsidP="00EC067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Pr="004E1618" w:rsidRDefault="00EC067F" w:rsidP="00EC067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618">
        <w:rPr>
          <w:rFonts w:ascii="Arial" w:hAnsi="Arial" w:cs="Arial"/>
          <w:b/>
          <w:sz w:val="20"/>
          <w:szCs w:val="20"/>
        </w:rPr>
        <w:t>7.</w:t>
      </w:r>
      <w:r w:rsidRPr="004E1618">
        <w:rPr>
          <w:rFonts w:ascii="Arial" w:hAnsi="Arial" w:cs="Arial"/>
          <w:b/>
          <w:sz w:val="20"/>
          <w:szCs w:val="20"/>
        </w:rPr>
        <w:tab/>
        <w:t>ANEXOS</w:t>
      </w:r>
    </w:p>
    <w:p w:rsidR="00EC067F" w:rsidRPr="004E1618" w:rsidRDefault="00EC067F" w:rsidP="00EC067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047D" w:rsidRPr="00D3047D" w:rsidRDefault="00EC067F" w:rsidP="00EC067F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D3047D">
        <w:rPr>
          <w:rFonts w:ascii="Arial" w:hAnsi="Arial" w:cs="Arial"/>
          <w:sz w:val="20"/>
          <w:szCs w:val="20"/>
        </w:rPr>
        <w:t xml:space="preserve">Formato </w:t>
      </w:r>
      <w:r w:rsidR="00D3047D" w:rsidRPr="008651C8">
        <w:rPr>
          <w:rFonts w:ascii="Arial" w:hAnsi="Arial" w:cs="Arial"/>
          <w:bCs/>
          <w:sz w:val="20"/>
          <w:szCs w:val="20"/>
        </w:rPr>
        <w:t>Cronograma Anual</w:t>
      </w:r>
    </w:p>
    <w:p w:rsidR="00EC067F" w:rsidRPr="00D2539D" w:rsidRDefault="00EC067F" w:rsidP="00D3047D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D3047D">
        <w:rPr>
          <w:rFonts w:ascii="Arial" w:hAnsi="Arial" w:cs="Arial"/>
          <w:sz w:val="20"/>
          <w:szCs w:val="20"/>
        </w:rPr>
        <w:t>Formato</w:t>
      </w:r>
      <w:r w:rsidR="00D3047D" w:rsidRPr="008651C8">
        <w:rPr>
          <w:rFonts w:ascii="Arial" w:hAnsi="Arial" w:cs="Arial"/>
          <w:sz w:val="20"/>
          <w:szCs w:val="20"/>
        </w:rPr>
        <w:t xml:space="preserve"> Inscripción de Talleres Literarios</w:t>
      </w:r>
    </w:p>
    <w:p w:rsidR="00D2539D" w:rsidRPr="00D2539D" w:rsidRDefault="001650F3" w:rsidP="00D3047D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8651C8">
        <w:rPr>
          <w:rFonts w:ascii="Arial" w:hAnsi="Arial" w:cs="Arial"/>
          <w:sz w:val="20"/>
          <w:szCs w:val="20"/>
        </w:rPr>
        <w:t>Formato de Asistencia</w:t>
      </w:r>
      <w:r>
        <w:rPr>
          <w:rFonts w:ascii="Arial" w:hAnsi="Arial" w:cs="Arial"/>
          <w:sz w:val="20"/>
          <w:szCs w:val="20"/>
        </w:rPr>
        <w:t xml:space="preserve"> Talleres Literarios Permanentes en las Instituciones Educativas</w:t>
      </w:r>
    </w:p>
    <w:p w:rsidR="00D2539D" w:rsidRPr="00D2539D" w:rsidRDefault="00D2539D" w:rsidP="00D3047D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55100">
        <w:rPr>
          <w:rFonts w:ascii="Arial" w:hAnsi="Arial" w:cs="Arial"/>
          <w:sz w:val="20"/>
          <w:szCs w:val="20"/>
          <w:lang w:val="es-ES_tradnl"/>
        </w:rPr>
        <w:t>Formato Inscripción de Talleres de Lectoescritura</w:t>
      </w:r>
    </w:p>
    <w:p w:rsidR="00D2539D" w:rsidRPr="001650F3" w:rsidRDefault="00D2539D" w:rsidP="00D3047D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Formato Control de Usuarios </w:t>
      </w:r>
      <w:r w:rsidR="001650F3">
        <w:rPr>
          <w:rFonts w:ascii="Arial" w:hAnsi="Arial" w:cs="Arial"/>
          <w:sz w:val="20"/>
          <w:szCs w:val="20"/>
          <w:lang w:val="es-ES_tradnl"/>
        </w:rPr>
        <w:t>Biblioteca</w:t>
      </w:r>
    </w:p>
    <w:p w:rsidR="001650F3" w:rsidRPr="00D2539D" w:rsidRDefault="001650F3" w:rsidP="00D3047D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Formato Satisfacción del Cliente Servicio Sala Infantil</w:t>
      </w:r>
    </w:p>
    <w:p w:rsidR="00D2539D" w:rsidRDefault="00D2539D" w:rsidP="00D2539D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</w:p>
    <w:p w:rsidR="00D2539D" w:rsidRDefault="00D2539D" w:rsidP="00D2539D">
      <w:pPr>
        <w:pStyle w:val="Prrafodelista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047D" w:rsidRDefault="00D3047D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793A" w:rsidRDefault="006D793A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Default="00EC067F" w:rsidP="00EC0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067F" w:rsidRPr="004E1618" w:rsidRDefault="00EC067F" w:rsidP="009E5F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C067F" w:rsidRPr="004E1618" w:rsidSect="00D066A0">
      <w:headerReference w:type="even" r:id="rId28"/>
      <w:headerReference w:type="default" r:id="rId29"/>
      <w:footerReference w:type="default" r:id="rId30"/>
      <w:headerReference w:type="first" r:id="rId31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9E" w:rsidRDefault="00A1349E" w:rsidP="0041747C">
      <w:pPr>
        <w:spacing w:after="0" w:line="240" w:lineRule="auto"/>
      </w:pPr>
      <w:r>
        <w:separator/>
      </w:r>
    </w:p>
  </w:endnote>
  <w:endnote w:type="continuationSeparator" w:id="0">
    <w:p w:rsidR="00A1349E" w:rsidRDefault="00A1349E" w:rsidP="0041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 w:rsidP="00034E4D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1747C" w:rsidTr="00EE1E82">
      <w:trPr>
        <w:trHeight w:val="354"/>
      </w:trPr>
      <w:tc>
        <w:tcPr>
          <w:tcW w:w="4962" w:type="dxa"/>
          <w:gridSpan w:val="2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APROBÓ</w:t>
          </w:r>
        </w:p>
      </w:tc>
    </w:tr>
    <w:tr w:rsidR="0041747C" w:rsidTr="00EE1E82">
      <w:trPr>
        <w:trHeight w:val="250"/>
      </w:trPr>
      <w:tc>
        <w:tcPr>
          <w:tcW w:w="1105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</w:tr>
    <w:tr w:rsidR="0041747C" w:rsidTr="00EE1E82">
      <w:trPr>
        <w:trHeight w:val="303"/>
      </w:trPr>
      <w:tc>
        <w:tcPr>
          <w:tcW w:w="1105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EC067F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1747C" w:rsidRPr="00EC067F" w:rsidRDefault="0041747C" w:rsidP="00EE1E82">
          <w:pPr>
            <w:tabs>
              <w:tab w:val="left" w:pos="7275"/>
            </w:tabs>
            <w:spacing w:before="100" w:beforeAutospacing="1" w:afterAutospacing="1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</w:tc>
    </w:tr>
  </w:tbl>
  <w:p w:rsidR="0041747C" w:rsidRDefault="00034E4D" w:rsidP="00034E4D">
    <w:pPr>
      <w:pStyle w:val="Piedepgina"/>
      <w:jc w:val="center"/>
    </w:pPr>
    <w:r w:rsidRPr="001F37DE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9E" w:rsidRDefault="00A1349E" w:rsidP="0041747C">
      <w:pPr>
        <w:spacing w:after="0" w:line="240" w:lineRule="auto"/>
      </w:pPr>
      <w:r>
        <w:separator/>
      </w:r>
    </w:p>
  </w:footnote>
  <w:footnote w:type="continuationSeparator" w:id="0">
    <w:p w:rsidR="00A1349E" w:rsidRDefault="00A1349E" w:rsidP="0041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88" o:spid="_x0000_s4098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7" o:spid="_x0000_s4107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698" o:spid="_x0000_s4108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ED4E320" wp14:editId="581A2FB8">
                <wp:extent cx="771525" cy="990600"/>
                <wp:effectExtent l="1905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5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6" o:spid="_x0000_s4106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700" o:spid="_x0000_s4110" type="#_x0000_t136" style="position:absolute;margin-left:0;margin-top:0;width:529.6pt;height:93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701" o:spid="_x0000_s4111" type="#_x0000_t136" style="position:absolute;margin-left:0;margin-top:0;width:529.6pt;height:93.45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9122126" wp14:editId="578E8BF0">
                <wp:extent cx="771525" cy="990600"/>
                <wp:effectExtent l="1905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6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9" o:spid="_x0000_s4109" type="#_x0000_t136" style="position:absolute;margin-left:0;margin-top:0;width:529.6pt;height:93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703" o:spid="_x0000_s4113" type="#_x0000_t136" style="position:absolute;margin-left:0;margin-top:0;width:529.6pt;height:93.4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704" o:spid="_x0000_s4114" type="#_x0000_t136" style="position:absolute;margin-left:0;margin-top:0;width:529.6pt;height:93.45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357E2C20" wp14:editId="446FA057">
                <wp:extent cx="771525" cy="990600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702" o:spid="_x0000_s4112" type="#_x0000_t136" style="position:absolute;margin-left:0;margin-top:0;width:529.6pt;height:93.4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706" o:spid="_x0000_s4116" type="#_x0000_t136" style="position:absolute;margin-left:0;margin-top:0;width:529.6pt;height:93.4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689" o:spid="_x0000_s4099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771525" cy="9906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1 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707" o:spid="_x0000_s4117" type="#_x0000_t136" style="position:absolute;margin-left:0;margin-top:0;width:529.6pt;height:93.45pt;rotation:315;z-index:-2516162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D10C275" wp14:editId="5700BD65">
                <wp:extent cx="771525" cy="990600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705" o:spid="_x0000_s4115" type="#_x0000_t136" style="position:absolute;margin-left:0;margin-top:0;width:529.6pt;height:93.4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87" o:spid="_x0000_s4097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1" o:spid="_x0000_s4101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692" o:spid="_x0000_s4102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3AFFB56" wp14:editId="5149F84B">
                <wp:extent cx="771525" cy="99060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2 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0" o:spid="_x0000_s4100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4" o:spid="_x0000_s4104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1747C" w:rsidRPr="00841FA3" w:rsidTr="00EE1E82">
      <w:trPr>
        <w:trHeight w:val="498"/>
      </w:trPr>
      <w:tc>
        <w:tcPr>
          <w:tcW w:w="1701" w:type="dxa"/>
          <w:vMerge w:val="restart"/>
        </w:tcPr>
        <w:p w:rsidR="0041747C" w:rsidRPr="00841FA3" w:rsidRDefault="00034E4D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4335695" o:spid="_x0000_s4105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614C1E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7C96EE08" wp14:editId="4536ADD4">
                <wp:extent cx="771525" cy="990600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1747C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51C8">
            <w:rPr>
              <w:rFonts w:ascii="Arial" w:hAnsi="Arial" w:cs="Arial"/>
              <w:b/>
              <w:sz w:val="20"/>
              <w:szCs w:val="20"/>
            </w:rPr>
            <w:t>PROGRAMAS LITERARIOS DE LA SALA INFANTIL</w:t>
          </w: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ES"/>
            </w:rPr>
          </w:pPr>
        </w:p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B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  <w:tc>
        <w:tcPr>
          <w:tcW w:w="2693" w:type="dxa"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1747C" w:rsidRPr="00841FA3" w:rsidTr="00EE1E82">
      <w:trPr>
        <w:trHeight w:val="498"/>
      </w:trPr>
      <w:tc>
        <w:tcPr>
          <w:tcW w:w="1701" w:type="dxa"/>
          <w:vMerge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1747C" w:rsidRPr="00841FA3" w:rsidRDefault="0041747C" w:rsidP="00EE1E82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1747C" w:rsidRPr="00841FA3" w:rsidRDefault="0041747C" w:rsidP="0041747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4 </w:t>
          </w:r>
          <w:r w:rsidRPr="00841FA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</w:t>
          </w:r>
        </w:p>
      </w:tc>
    </w:tr>
  </w:tbl>
  <w:p w:rsidR="0041747C" w:rsidRPr="0041747C" w:rsidRDefault="0041747C" w:rsidP="0041747C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4D" w:rsidRDefault="00034E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5693" o:spid="_x0000_s4103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A09"/>
    <w:multiLevelType w:val="hybridMultilevel"/>
    <w:tmpl w:val="7B0CF360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39D713E"/>
    <w:multiLevelType w:val="hybridMultilevel"/>
    <w:tmpl w:val="DCF05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21D"/>
    <w:multiLevelType w:val="hybridMultilevel"/>
    <w:tmpl w:val="856E4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67E"/>
    <w:rsid w:val="000022DC"/>
    <w:rsid w:val="000043EF"/>
    <w:rsid w:val="000076A5"/>
    <w:rsid w:val="00034E4D"/>
    <w:rsid w:val="0005239B"/>
    <w:rsid w:val="00065035"/>
    <w:rsid w:val="0006524A"/>
    <w:rsid w:val="00071308"/>
    <w:rsid w:val="000B454A"/>
    <w:rsid w:val="00141268"/>
    <w:rsid w:val="001650F3"/>
    <w:rsid w:val="001D034A"/>
    <w:rsid w:val="001D04DF"/>
    <w:rsid w:val="001D194A"/>
    <w:rsid w:val="001D4439"/>
    <w:rsid w:val="001E088E"/>
    <w:rsid w:val="001E4ADD"/>
    <w:rsid w:val="00214C4E"/>
    <w:rsid w:val="00227A33"/>
    <w:rsid w:val="00235D46"/>
    <w:rsid w:val="00236DFF"/>
    <w:rsid w:val="002531BE"/>
    <w:rsid w:val="0025367E"/>
    <w:rsid w:val="002676E1"/>
    <w:rsid w:val="002853A7"/>
    <w:rsid w:val="002911DF"/>
    <w:rsid w:val="002E2759"/>
    <w:rsid w:val="002F5AA1"/>
    <w:rsid w:val="00303EF5"/>
    <w:rsid w:val="00313DE3"/>
    <w:rsid w:val="00340A61"/>
    <w:rsid w:val="003548A0"/>
    <w:rsid w:val="00354DC5"/>
    <w:rsid w:val="0035707E"/>
    <w:rsid w:val="00361E79"/>
    <w:rsid w:val="003640A9"/>
    <w:rsid w:val="00373AD4"/>
    <w:rsid w:val="003744FA"/>
    <w:rsid w:val="00385AB7"/>
    <w:rsid w:val="003877EE"/>
    <w:rsid w:val="003B5389"/>
    <w:rsid w:val="003C6864"/>
    <w:rsid w:val="00410F20"/>
    <w:rsid w:val="0041747C"/>
    <w:rsid w:val="00430117"/>
    <w:rsid w:val="00446C8F"/>
    <w:rsid w:val="00453A04"/>
    <w:rsid w:val="00475EDE"/>
    <w:rsid w:val="0048134F"/>
    <w:rsid w:val="004D6601"/>
    <w:rsid w:val="004E25E6"/>
    <w:rsid w:val="004E54CE"/>
    <w:rsid w:val="005519D9"/>
    <w:rsid w:val="00553582"/>
    <w:rsid w:val="00555100"/>
    <w:rsid w:val="00563195"/>
    <w:rsid w:val="00592D14"/>
    <w:rsid w:val="005C4368"/>
    <w:rsid w:val="005D3E3E"/>
    <w:rsid w:val="00610384"/>
    <w:rsid w:val="00610A53"/>
    <w:rsid w:val="00614C1E"/>
    <w:rsid w:val="00681DC5"/>
    <w:rsid w:val="00681FCF"/>
    <w:rsid w:val="00691422"/>
    <w:rsid w:val="006A2689"/>
    <w:rsid w:val="006D41D6"/>
    <w:rsid w:val="006D793A"/>
    <w:rsid w:val="00703669"/>
    <w:rsid w:val="0073654E"/>
    <w:rsid w:val="00745CE8"/>
    <w:rsid w:val="00785D81"/>
    <w:rsid w:val="007D233A"/>
    <w:rsid w:val="00803EAA"/>
    <w:rsid w:val="00813149"/>
    <w:rsid w:val="00821D77"/>
    <w:rsid w:val="00841FA3"/>
    <w:rsid w:val="00851883"/>
    <w:rsid w:val="00857D99"/>
    <w:rsid w:val="008651C8"/>
    <w:rsid w:val="00873443"/>
    <w:rsid w:val="00877C62"/>
    <w:rsid w:val="008A2B09"/>
    <w:rsid w:val="008B0270"/>
    <w:rsid w:val="008C0BF4"/>
    <w:rsid w:val="008D0EA2"/>
    <w:rsid w:val="008F727F"/>
    <w:rsid w:val="0090284D"/>
    <w:rsid w:val="00904779"/>
    <w:rsid w:val="00904E6B"/>
    <w:rsid w:val="00915D5C"/>
    <w:rsid w:val="00920D5D"/>
    <w:rsid w:val="0092581E"/>
    <w:rsid w:val="00951E26"/>
    <w:rsid w:val="00961B41"/>
    <w:rsid w:val="00971D5A"/>
    <w:rsid w:val="009803D9"/>
    <w:rsid w:val="009958BC"/>
    <w:rsid w:val="009A75A6"/>
    <w:rsid w:val="009E5F82"/>
    <w:rsid w:val="00A05E99"/>
    <w:rsid w:val="00A1349E"/>
    <w:rsid w:val="00A258CA"/>
    <w:rsid w:val="00A41697"/>
    <w:rsid w:val="00A508D8"/>
    <w:rsid w:val="00A53B4D"/>
    <w:rsid w:val="00A655B3"/>
    <w:rsid w:val="00A66DA8"/>
    <w:rsid w:val="00A726B1"/>
    <w:rsid w:val="00A7317A"/>
    <w:rsid w:val="00AA4192"/>
    <w:rsid w:val="00AA7458"/>
    <w:rsid w:val="00AB3FA7"/>
    <w:rsid w:val="00AD4C51"/>
    <w:rsid w:val="00AE07D9"/>
    <w:rsid w:val="00AE1515"/>
    <w:rsid w:val="00AF7013"/>
    <w:rsid w:val="00B00056"/>
    <w:rsid w:val="00B1021A"/>
    <w:rsid w:val="00B13F54"/>
    <w:rsid w:val="00B209EE"/>
    <w:rsid w:val="00B22C8B"/>
    <w:rsid w:val="00B273CE"/>
    <w:rsid w:val="00B7359E"/>
    <w:rsid w:val="00B825BC"/>
    <w:rsid w:val="00B843D5"/>
    <w:rsid w:val="00BA12FA"/>
    <w:rsid w:val="00BA5EBD"/>
    <w:rsid w:val="00BB6DCC"/>
    <w:rsid w:val="00BB7DE2"/>
    <w:rsid w:val="00BC2427"/>
    <w:rsid w:val="00BC40F3"/>
    <w:rsid w:val="00BE66D2"/>
    <w:rsid w:val="00C21930"/>
    <w:rsid w:val="00C26AAE"/>
    <w:rsid w:val="00C316DF"/>
    <w:rsid w:val="00C33AE5"/>
    <w:rsid w:val="00C362A3"/>
    <w:rsid w:val="00C445AF"/>
    <w:rsid w:val="00C6177E"/>
    <w:rsid w:val="00C629F3"/>
    <w:rsid w:val="00C62EC6"/>
    <w:rsid w:val="00CA5F1A"/>
    <w:rsid w:val="00CB74B0"/>
    <w:rsid w:val="00CD46C1"/>
    <w:rsid w:val="00CD515D"/>
    <w:rsid w:val="00D02A2B"/>
    <w:rsid w:val="00D0425E"/>
    <w:rsid w:val="00D066A0"/>
    <w:rsid w:val="00D17C4B"/>
    <w:rsid w:val="00D23DF2"/>
    <w:rsid w:val="00D2539D"/>
    <w:rsid w:val="00D2552D"/>
    <w:rsid w:val="00D264EB"/>
    <w:rsid w:val="00D3047D"/>
    <w:rsid w:val="00D3544E"/>
    <w:rsid w:val="00D43F8B"/>
    <w:rsid w:val="00D51093"/>
    <w:rsid w:val="00D5315B"/>
    <w:rsid w:val="00D7711E"/>
    <w:rsid w:val="00D85965"/>
    <w:rsid w:val="00DA4AE2"/>
    <w:rsid w:val="00DB13CF"/>
    <w:rsid w:val="00DB47D5"/>
    <w:rsid w:val="00E12EBC"/>
    <w:rsid w:val="00E2619A"/>
    <w:rsid w:val="00E27B24"/>
    <w:rsid w:val="00E7711F"/>
    <w:rsid w:val="00E822E7"/>
    <w:rsid w:val="00E909D0"/>
    <w:rsid w:val="00EA23C7"/>
    <w:rsid w:val="00EA5125"/>
    <w:rsid w:val="00EB0490"/>
    <w:rsid w:val="00EB5F4A"/>
    <w:rsid w:val="00EC067F"/>
    <w:rsid w:val="00EC5F29"/>
    <w:rsid w:val="00F00C0A"/>
    <w:rsid w:val="00F00CEB"/>
    <w:rsid w:val="00F06F72"/>
    <w:rsid w:val="00F10879"/>
    <w:rsid w:val="00F10C5E"/>
    <w:rsid w:val="00F12546"/>
    <w:rsid w:val="00F154F2"/>
    <w:rsid w:val="00F1575D"/>
    <w:rsid w:val="00F16035"/>
    <w:rsid w:val="00F37D70"/>
    <w:rsid w:val="00F44165"/>
    <w:rsid w:val="00F63288"/>
    <w:rsid w:val="00F644BD"/>
    <w:rsid w:val="00F724B7"/>
    <w:rsid w:val="00FA1AED"/>
    <w:rsid w:val="00FA4A2E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6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styleId="Textoennegrita">
    <w:name w:val="Strong"/>
    <w:uiPriority w:val="22"/>
    <w:qFormat/>
    <w:rsid w:val="0025367E"/>
    <w:rPr>
      <w:b/>
      <w:bCs/>
    </w:rPr>
  </w:style>
  <w:style w:type="table" w:styleId="Tablaconcuadrcula">
    <w:name w:val="Table Grid"/>
    <w:basedOn w:val="Tablanormal"/>
    <w:uiPriority w:val="59"/>
    <w:rsid w:val="00610A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a1">
    <w:name w:val="elema1"/>
    <w:rsid w:val="00AE1515"/>
    <w:rPr>
      <w:color w:val="0000FF"/>
      <w:sz w:val="30"/>
      <w:szCs w:val="30"/>
    </w:rPr>
  </w:style>
  <w:style w:type="character" w:customStyle="1" w:styleId="eetimo1">
    <w:name w:val="eetimo1"/>
    <w:rsid w:val="00AE1515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character" w:customStyle="1" w:styleId="eabrv1">
    <w:name w:val="eabrv1"/>
    <w:rsid w:val="00AE1515"/>
    <w:rPr>
      <w:color w:val="0000FF"/>
    </w:rPr>
  </w:style>
  <w:style w:type="character" w:customStyle="1" w:styleId="eacep1">
    <w:name w:val="eacep1"/>
    <w:rsid w:val="00AE1515"/>
    <w:rPr>
      <w:color w:val="000000"/>
    </w:rPr>
  </w:style>
  <w:style w:type="character" w:customStyle="1" w:styleId="eordenaceplema1">
    <w:name w:val="eordenaceplema1"/>
    <w:rsid w:val="00AE1515"/>
    <w:rPr>
      <w:color w:val="0000FF"/>
    </w:rPr>
  </w:style>
  <w:style w:type="character" w:customStyle="1" w:styleId="eejemplo1">
    <w:name w:val="eejemplo1"/>
    <w:rsid w:val="00AE1515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174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47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174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47C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A04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0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45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oter" Target="footer2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1CD-2DDF-49C6-B05B-5429A695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Pc</cp:lastModifiedBy>
  <cp:revision>5</cp:revision>
  <cp:lastPrinted>2015-05-20T17:46:00Z</cp:lastPrinted>
  <dcterms:created xsi:type="dcterms:W3CDTF">2014-09-26T11:05:00Z</dcterms:created>
  <dcterms:modified xsi:type="dcterms:W3CDTF">2015-12-26T20:09:00Z</dcterms:modified>
</cp:coreProperties>
</file>